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3BDA" w:rsidRDefault="00AC3BDA" w:rsidP="00690D52">
      <w:pPr>
        <w:jc w:val="center"/>
        <w:rPr>
          <w:sz w:val="28"/>
          <w:szCs w:val="28"/>
        </w:rPr>
      </w:pPr>
      <w:r>
        <w:rPr>
          <w:sz w:val="28"/>
          <w:szCs w:val="28"/>
        </w:rPr>
        <w:t>МУНИЦИПАЛЬНОЕ ОБРАЗОВАНИЕ</w:t>
      </w:r>
    </w:p>
    <w:p w:rsidR="00AC3BDA" w:rsidRDefault="00AC3BDA" w:rsidP="00690D52">
      <w:pPr>
        <w:jc w:val="center"/>
        <w:rPr>
          <w:sz w:val="28"/>
          <w:szCs w:val="28"/>
        </w:rPr>
      </w:pPr>
      <w:r>
        <w:rPr>
          <w:sz w:val="28"/>
          <w:szCs w:val="28"/>
        </w:rPr>
        <w:t>СЕЛЬСКОЕ ПОСЕЛЕНИЕ СЕЛИЯРОВО</w:t>
      </w:r>
    </w:p>
    <w:p w:rsidR="00AC3BDA" w:rsidRDefault="00AC3BDA" w:rsidP="00690D52">
      <w:pPr>
        <w:jc w:val="center"/>
        <w:rPr>
          <w:sz w:val="28"/>
          <w:szCs w:val="28"/>
        </w:rPr>
      </w:pPr>
      <w:r>
        <w:rPr>
          <w:sz w:val="28"/>
          <w:szCs w:val="28"/>
        </w:rPr>
        <w:t>Ханты-Мансийский автономный округ-Югра</w:t>
      </w:r>
    </w:p>
    <w:p w:rsidR="00AC3BDA" w:rsidRDefault="00AC3BDA" w:rsidP="00690D52">
      <w:pPr>
        <w:jc w:val="center"/>
        <w:rPr>
          <w:sz w:val="28"/>
          <w:szCs w:val="28"/>
        </w:rPr>
      </w:pPr>
    </w:p>
    <w:p w:rsidR="00AC3BDA" w:rsidRDefault="00AC3BDA" w:rsidP="00690D52">
      <w:pPr>
        <w:jc w:val="center"/>
        <w:rPr>
          <w:sz w:val="28"/>
          <w:szCs w:val="28"/>
        </w:rPr>
      </w:pPr>
      <w:r>
        <w:rPr>
          <w:sz w:val="28"/>
          <w:szCs w:val="28"/>
        </w:rPr>
        <w:t>АДМИНИСТРАЦИЯ СЕЛЬСКОГО   ПОСЕЛЕНИЯ СЕЛИЯРОВО</w:t>
      </w:r>
    </w:p>
    <w:p w:rsidR="00AC3BDA" w:rsidRDefault="00AC3BDA" w:rsidP="00690D52">
      <w:pPr>
        <w:jc w:val="center"/>
        <w:rPr>
          <w:sz w:val="28"/>
          <w:szCs w:val="28"/>
        </w:rPr>
      </w:pPr>
    </w:p>
    <w:p w:rsidR="00AC3BDA" w:rsidRDefault="00AC3BDA" w:rsidP="00690D52">
      <w:pPr>
        <w:jc w:val="center"/>
        <w:rPr>
          <w:sz w:val="28"/>
          <w:szCs w:val="28"/>
        </w:rPr>
      </w:pPr>
      <w:r>
        <w:rPr>
          <w:sz w:val="28"/>
          <w:szCs w:val="28"/>
        </w:rPr>
        <w:t>П О С Т А Н О В Л Е Н И Е</w:t>
      </w:r>
    </w:p>
    <w:p w:rsidR="00FD74B3" w:rsidRDefault="00FD74B3" w:rsidP="00690D52">
      <w:pPr>
        <w:jc w:val="center"/>
        <w:rPr>
          <w:b/>
          <w:sz w:val="28"/>
          <w:szCs w:val="28"/>
        </w:rPr>
      </w:pPr>
    </w:p>
    <w:p w:rsidR="00AC3BDA" w:rsidRDefault="00AC3BDA" w:rsidP="00690D52">
      <w:pPr>
        <w:ind w:firstLine="709"/>
        <w:jc w:val="center"/>
        <w:rPr>
          <w:b/>
          <w:sz w:val="28"/>
          <w:szCs w:val="28"/>
        </w:rPr>
      </w:pPr>
    </w:p>
    <w:p w:rsidR="00AC3BDA" w:rsidRDefault="00FD74B3" w:rsidP="00690D52">
      <w:pPr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AC3BDA">
        <w:rPr>
          <w:sz w:val="28"/>
          <w:szCs w:val="28"/>
        </w:rPr>
        <w:t>т</w:t>
      </w:r>
      <w:r w:rsidR="00F020BA">
        <w:rPr>
          <w:sz w:val="28"/>
          <w:szCs w:val="28"/>
        </w:rPr>
        <w:t xml:space="preserve"> 06.04</w:t>
      </w:r>
      <w:bookmarkStart w:id="0" w:name="_GoBack"/>
      <w:bookmarkEnd w:id="0"/>
      <w:r>
        <w:rPr>
          <w:sz w:val="28"/>
          <w:szCs w:val="28"/>
        </w:rPr>
        <w:t>.2021</w:t>
      </w:r>
      <w:r w:rsidR="00AC3BDA">
        <w:rPr>
          <w:sz w:val="28"/>
          <w:szCs w:val="28"/>
        </w:rPr>
        <w:t xml:space="preserve">                                                                                                             </w:t>
      </w:r>
    </w:p>
    <w:p w:rsidR="00AC3BDA" w:rsidRDefault="00AC3BDA" w:rsidP="00690D52">
      <w:pPr>
        <w:jc w:val="both"/>
        <w:rPr>
          <w:sz w:val="28"/>
          <w:szCs w:val="28"/>
        </w:rPr>
      </w:pPr>
      <w:r>
        <w:rPr>
          <w:sz w:val="28"/>
          <w:szCs w:val="28"/>
        </w:rPr>
        <w:t>с. Селиярово                                                                                               №</w:t>
      </w:r>
      <w:r w:rsidR="00FD74B3">
        <w:rPr>
          <w:sz w:val="28"/>
          <w:szCs w:val="28"/>
        </w:rPr>
        <w:t xml:space="preserve"> 8 </w:t>
      </w:r>
      <w:r>
        <w:rPr>
          <w:sz w:val="28"/>
          <w:szCs w:val="28"/>
        </w:rPr>
        <w:t xml:space="preserve">                                                                                    </w:t>
      </w:r>
    </w:p>
    <w:p w:rsidR="00AC3BDA" w:rsidRDefault="00AC3BDA" w:rsidP="00690D52">
      <w:pPr>
        <w:pStyle w:val="a3"/>
        <w:jc w:val="both"/>
        <w:rPr>
          <w:szCs w:val="28"/>
        </w:rPr>
      </w:pPr>
    </w:p>
    <w:p w:rsidR="00AC3BDA" w:rsidRDefault="00AC3BDA" w:rsidP="00690D52">
      <w:pPr>
        <w:pStyle w:val="a3"/>
        <w:jc w:val="both"/>
        <w:rPr>
          <w:szCs w:val="28"/>
        </w:rPr>
      </w:pPr>
      <w:r>
        <w:rPr>
          <w:szCs w:val="28"/>
        </w:rPr>
        <w:t xml:space="preserve">О подготовке документации по </w:t>
      </w:r>
    </w:p>
    <w:p w:rsidR="00AC3BDA" w:rsidRDefault="00AC3BDA" w:rsidP="00690D52">
      <w:pPr>
        <w:pStyle w:val="a3"/>
        <w:jc w:val="both"/>
        <w:rPr>
          <w:szCs w:val="28"/>
        </w:rPr>
      </w:pPr>
      <w:r>
        <w:rPr>
          <w:szCs w:val="28"/>
        </w:rPr>
        <w:t xml:space="preserve">планировке территории </w:t>
      </w:r>
    </w:p>
    <w:p w:rsidR="00AC3BDA" w:rsidRDefault="00AC3BDA" w:rsidP="00690D52">
      <w:pPr>
        <w:pStyle w:val="a3"/>
        <w:jc w:val="both"/>
        <w:rPr>
          <w:szCs w:val="28"/>
        </w:rPr>
      </w:pPr>
      <w:r>
        <w:rPr>
          <w:szCs w:val="28"/>
        </w:rPr>
        <w:t>ш-1981212/1252Д/0706Д</w:t>
      </w:r>
    </w:p>
    <w:p w:rsidR="00690D52" w:rsidRDefault="00AC3BDA" w:rsidP="00690D52">
      <w:pPr>
        <w:pStyle w:val="a3"/>
        <w:ind w:firstLine="709"/>
        <w:jc w:val="both"/>
        <w:rPr>
          <w:szCs w:val="28"/>
        </w:rPr>
      </w:pPr>
      <w:r>
        <w:rPr>
          <w:szCs w:val="28"/>
        </w:rPr>
        <w:t xml:space="preserve"> </w:t>
      </w:r>
    </w:p>
    <w:p w:rsidR="00690D52" w:rsidRDefault="00AC3BDA" w:rsidP="00690D52">
      <w:pPr>
        <w:pStyle w:val="a3"/>
        <w:ind w:firstLine="709"/>
        <w:jc w:val="both"/>
      </w:pPr>
      <w:r>
        <w:t>В соответствии со статьей 45 Градостроительного кодекса Российской Федерации, Федеральным законом от 06 октября 2003 года № 131-ФЗ «Об общих принципах организации местного самоуправления в Российской Федерации», Уставом сельского поселения Селиярово, учитывая обращение Общества с ограниченной ответственностью «РН-</w:t>
      </w:r>
      <w:proofErr w:type="spellStart"/>
      <w:r>
        <w:t>БашНИПИнефть</w:t>
      </w:r>
      <w:proofErr w:type="spellEnd"/>
      <w:r>
        <w:t>» от 23.03.2021г. № 110-зр:</w:t>
      </w:r>
    </w:p>
    <w:p w:rsidR="00690D52" w:rsidRDefault="00690D52" w:rsidP="00690D52">
      <w:pPr>
        <w:pStyle w:val="a3"/>
        <w:ind w:firstLine="709"/>
        <w:jc w:val="both"/>
        <w:rPr>
          <w:szCs w:val="28"/>
        </w:rPr>
      </w:pPr>
    </w:p>
    <w:p w:rsidR="00690D52" w:rsidRDefault="00AC3BDA" w:rsidP="00690D52">
      <w:pPr>
        <w:pStyle w:val="a3"/>
        <w:ind w:firstLine="709"/>
        <w:jc w:val="both"/>
      </w:pPr>
      <w:r>
        <w:t>1. Разрешить ПАО НК «Роснефть» подготовку документации по планировке территории (проект планировки и межевания территории) под объект: ш.1981212/1252Д/0706Д «Пункт сбора и регистрации вахтового персонала в районе п.</w:t>
      </w:r>
      <w:r w:rsidR="00690D52">
        <w:t xml:space="preserve"> </w:t>
      </w:r>
      <w:r>
        <w:t>Пионерный Приобского месторождения».</w:t>
      </w:r>
    </w:p>
    <w:p w:rsidR="00690D52" w:rsidRDefault="00AC3BDA" w:rsidP="00690D52">
      <w:pPr>
        <w:pStyle w:val="a3"/>
        <w:ind w:firstLine="709"/>
        <w:jc w:val="both"/>
        <w:rPr>
          <w:szCs w:val="28"/>
        </w:rPr>
      </w:pPr>
      <w:r>
        <w:t>2</w:t>
      </w:r>
      <w:r>
        <w:rPr>
          <w:szCs w:val="28"/>
        </w:rPr>
        <w:t>. Обнародовать настоящее постановление в установленном порядке</w:t>
      </w:r>
      <w:r w:rsidR="00690D52">
        <w:rPr>
          <w:szCs w:val="28"/>
        </w:rPr>
        <w:t>.</w:t>
      </w:r>
    </w:p>
    <w:p w:rsidR="00AC3BDA" w:rsidRPr="00690D52" w:rsidRDefault="00AC3BDA" w:rsidP="00690D52">
      <w:pPr>
        <w:pStyle w:val="a3"/>
        <w:ind w:firstLine="709"/>
        <w:jc w:val="both"/>
        <w:rPr>
          <w:szCs w:val="28"/>
        </w:rPr>
      </w:pPr>
      <w:r>
        <w:rPr>
          <w:szCs w:val="28"/>
        </w:rPr>
        <w:t>3. Настоящее постановление вступает в силу после его официального обнародования.</w:t>
      </w:r>
    </w:p>
    <w:p w:rsidR="00AC3BDA" w:rsidRDefault="00AC3BDA" w:rsidP="00690D52">
      <w:pPr>
        <w:pStyle w:val="a3"/>
        <w:ind w:firstLine="709"/>
        <w:jc w:val="both"/>
      </w:pPr>
    </w:p>
    <w:p w:rsidR="00AC3BDA" w:rsidRDefault="00AC3BDA" w:rsidP="00690D52">
      <w:pPr>
        <w:ind w:firstLine="709"/>
        <w:jc w:val="both"/>
        <w:rPr>
          <w:sz w:val="28"/>
          <w:szCs w:val="28"/>
        </w:rPr>
      </w:pPr>
    </w:p>
    <w:p w:rsidR="00AC3BDA" w:rsidRDefault="00AC3BDA" w:rsidP="00690D52">
      <w:pPr>
        <w:ind w:firstLine="709"/>
        <w:jc w:val="both"/>
        <w:rPr>
          <w:sz w:val="28"/>
          <w:szCs w:val="28"/>
        </w:rPr>
      </w:pPr>
    </w:p>
    <w:p w:rsidR="00AC3BDA" w:rsidRDefault="00AC3BDA" w:rsidP="00690D52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 сельского поселения                                                                А.А. Юдин</w:t>
      </w:r>
    </w:p>
    <w:p w:rsidR="00AC3BDA" w:rsidRDefault="00AC3BDA" w:rsidP="00690D52">
      <w:pPr>
        <w:ind w:firstLine="709"/>
        <w:rPr>
          <w:sz w:val="28"/>
          <w:szCs w:val="28"/>
        </w:rPr>
      </w:pPr>
    </w:p>
    <w:p w:rsidR="00AC3BDA" w:rsidRDefault="00AC3BDA" w:rsidP="00690D52">
      <w:pPr>
        <w:ind w:firstLine="709"/>
        <w:rPr>
          <w:sz w:val="28"/>
          <w:szCs w:val="28"/>
        </w:rPr>
      </w:pPr>
    </w:p>
    <w:p w:rsidR="00AC3BDA" w:rsidRDefault="00AC3BDA" w:rsidP="00690D52">
      <w:pPr>
        <w:ind w:firstLine="709"/>
        <w:rPr>
          <w:sz w:val="28"/>
          <w:szCs w:val="28"/>
        </w:rPr>
      </w:pPr>
    </w:p>
    <w:p w:rsidR="00D3328C" w:rsidRDefault="00D3328C" w:rsidP="00690D52">
      <w:pPr>
        <w:ind w:firstLine="709"/>
      </w:pPr>
    </w:p>
    <w:sectPr w:rsidR="00D3328C" w:rsidSect="00FD74B3">
      <w:pgSz w:w="11906" w:h="16838"/>
      <w:pgMar w:top="1418" w:right="1247" w:bottom="1134" w:left="158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42C3"/>
    <w:rsid w:val="00690D52"/>
    <w:rsid w:val="00AC3BDA"/>
    <w:rsid w:val="00D3328C"/>
    <w:rsid w:val="00F020BA"/>
    <w:rsid w:val="00F842C3"/>
    <w:rsid w:val="00FD74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B8A6CC2-EC84-40BE-B5B4-3ECE08D994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3B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C3BDA"/>
    <w:pPr>
      <w:spacing w:after="0" w:line="240" w:lineRule="auto"/>
    </w:pPr>
    <w:rPr>
      <w:rFonts w:ascii="Times New Roman" w:eastAsia="Calibri" w:hAnsi="Times New Roman" w:cs="Times New Roman"/>
      <w:sz w:val="28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F020BA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020BA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242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213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Арсенал</cp:lastModifiedBy>
  <cp:revision>4</cp:revision>
  <cp:lastPrinted>2021-04-07T10:25:00Z</cp:lastPrinted>
  <dcterms:created xsi:type="dcterms:W3CDTF">2021-04-07T10:25:00Z</dcterms:created>
  <dcterms:modified xsi:type="dcterms:W3CDTF">2021-04-07T10:26:00Z</dcterms:modified>
</cp:coreProperties>
</file>